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12" w:rsidRPr="00F57AC4" w:rsidRDefault="00F57AC4" w:rsidP="00F1143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-680720</wp:posOffset>
                </wp:positionV>
                <wp:extent cx="9144000" cy="64770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F0" w:rsidRPr="003E1FF0" w:rsidRDefault="003E1FF0" w:rsidP="0017104E">
                            <w:pPr>
                              <w:jc w:val="right"/>
                            </w:pPr>
                            <w:r>
                              <w:rPr>
                                <w:i/>
                              </w:rPr>
                              <w:t xml:space="preserve">Pitch </w:t>
                            </w:r>
                            <w:r w:rsidR="00F57AC4" w:rsidRPr="003E1FF0">
                              <w:rPr>
                                <w:i/>
                              </w:rPr>
                              <w:t xml:space="preserve">Innovatieatelier </w:t>
                            </w:r>
                            <w:r>
                              <w:rPr>
                                <w:i/>
                              </w:rPr>
                              <w:t xml:space="preserve">maandag </w:t>
                            </w:r>
                            <w:r w:rsidR="00F57AC4" w:rsidRPr="003E1FF0">
                              <w:rPr>
                                <w:i/>
                              </w:rPr>
                              <w:t>14 december 2015</w:t>
                            </w:r>
                          </w:p>
                          <w:p w:rsidR="00F57AC4" w:rsidRPr="0017104E" w:rsidRDefault="00F57AC4" w:rsidP="0017104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7104E">
                              <w:rPr>
                                <w:b/>
                                <w:sz w:val="40"/>
                                <w:szCs w:val="40"/>
                              </w:rPr>
                              <w:t>Kortdurend begeleidingstraject voor Dyslexie, Dyscalculie en andere leerproblemen</w:t>
                            </w:r>
                          </w:p>
                          <w:p w:rsidR="00F57AC4" w:rsidRDefault="00F57AC4" w:rsidP="00F57AC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7AC4" w:rsidRDefault="00F57AC4"/>
                          <w:p w:rsidR="00F57AC4" w:rsidRDefault="00F57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.35pt;margin-top:-53.6pt;width:10in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" fillcolor="white [3201]" strokeweight=".5pt">
                <v:textbox>
                  <w:txbxContent>
                    <w:p w:rsidR="003E1FF0" w:rsidRPr="003E1FF0" w:rsidRDefault="003E1FF0" w:rsidP="0017104E">
                      <w:pPr>
                        <w:jc w:val="right"/>
                      </w:pPr>
                      <w:r>
                        <w:rPr>
                          <w:i/>
                        </w:rPr>
                        <w:t xml:space="preserve">Pitch </w:t>
                      </w:r>
                      <w:r w:rsidR="00F57AC4" w:rsidRPr="003E1FF0">
                        <w:rPr>
                          <w:i/>
                        </w:rPr>
                        <w:t xml:space="preserve">Innovatieatelier </w:t>
                      </w:r>
                      <w:r>
                        <w:rPr>
                          <w:i/>
                        </w:rPr>
                        <w:t xml:space="preserve">maandag </w:t>
                      </w:r>
                      <w:r w:rsidR="00F57AC4" w:rsidRPr="003E1FF0">
                        <w:rPr>
                          <w:i/>
                        </w:rPr>
                        <w:t>14 december 2015</w:t>
                      </w:r>
                    </w:p>
                    <w:p w:rsidR="00F57AC4" w:rsidRPr="0017104E" w:rsidRDefault="00F57AC4" w:rsidP="0017104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7104E">
                        <w:rPr>
                          <w:b/>
                          <w:sz w:val="40"/>
                          <w:szCs w:val="40"/>
                        </w:rPr>
                        <w:t>Kortdurend begeleidingstraject voor Dyslexie, Dyscalculie en andere leerproblemen</w:t>
                      </w:r>
                    </w:p>
                    <w:p w:rsidR="00F57AC4" w:rsidRDefault="00F57AC4" w:rsidP="00F57AC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57AC4" w:rsidRDefault="00F57AC4"/>
                    <w:p w:rsidR="00F57AC4" w:rsidRDefault="00F57AC4"/>
                  </w:txbxContent>
                </v:textbox>
              </v:shape>
            </w:pict>
          </mc:Fallback>
        </mc:AlternateContent>
      </w:r>
    </w:p>
    <w:p w:rsidR="00F57AC4" w:rsidRPr="003E1FF0" w:rsidRDefault="00F57AC4" w:rsidP="003E1FF0">
      <w:pPr>
        <w:jc w:val="both"/>
        <w:rPr>
          <w:b/>
          <w:sz w:val="20"/>
          <w:szCs w:val="20"/>
        </w:rPr>
      </w:pPr>
      <w:r w:rsidRPr="003E1FF0">
        <w:rPr>
          <w:b/>
          <w:sz w:val="20"/>
          <w:szCs w:val="20"/>
        </w:rPr>
        <w:t>Wie zijn wij?</w:t>
      </w:r>
    </w:p>
    <w:p w:rsidR="005426A7" w:rsidRDefault="005426A7" w:rsidP="003E1FF0">
      <w:pPr>
        <w:jc w:val="both"/>
        <w:rPr>
          <w:sz w:val="20"/>
          <w:szCs w:val="20"/>
        </w:rPr>
      </w:pPr>
      <w:r w:rsidRPr="003E1FF0">
        <w:rPr>
          <w:sz w:val="20"/>
          <w:szCs w:val="20"/>
        </w:rPr>
        <w:t xml:space="preserve">Wij zijn </w:t>
      </w:r>
      <w:r w:rsidR="00233268" w:rsidRPr="003E1FF0">
        <w:rPr>
          <w:sz w:val="20"/>
          <w:szCs w:val="20"/>
        </w:rPr>
        <w:t>Kernvisie</w:t>
      </w:r>
      <w:r w:rsidR="0017104E">
        <w:rPr>
          <w:sz w:val="20"/>
          <w:szCs w:val="20"/>
        </w:rPr>
        <w:t xml:space="preserve">coaches van </w:t>
      </w:r>
      <w:r w:rsidRPr="003E1FF0">
        <w:rPr>
          <w:sz w:val="20"/>
          <w:szCs w:val="20"/>
        </w:rPr>
        <w:t>Kernvisiegroep Noord, onderdeel van een landelijk ne</w:t>
      </w:r>
      <w:r w:rsidR="00D541ED" w:rsidRPr="003E1FF0">
        <w:rPr>
          <w:sz w:val="20"/>
          <w:szCs w:val="20"/>
        </w:rPr>
        <w:t xml:space="preserve">twerk van 150 </w:t>
      </w:r>
      <w:r w:rsidR="0017104E">
        <w:rPr>
          <w:sz w:val="20"/>
          <w:szCs w:val="20"/>
        </w:rPr>
        <w:t xml:space="preserve">hbo- en wo-opgeleide </w:t>
      </w:r>
      <w:r w:rsidR="00D541ED" w:rsidRPr="003E1FF0">
        <w:rPr>
          <w:sz w:val="20"/>
          <w:szCs w:val="20"/>
        </w:rPr>
        <w:t>coaches</w:t>
      </w:r>
      <w:r w:rsidR="003E1FF0" w:rsidRPr="003E1FF0">
        <w:rPr>
          <w:sz w:val="20"/>
          <w:szCs w:val="20"/>
        </w:rPr>
        <w:t xml:space="preserve"> werkzaam in een eigen praktijk, het onderwijs </w:t>
      </w:r>
      <w:r w:rsidR="006707AB">
        <w:rPr>
          <w:sz w:val="20"/>
          <w:szCs w:val="20"/>
        </w:rPr>
        <w:t>en</w:t>
      </w:r>
      <w:r w:rsidR="003E1FF0" w:rsidRPr="003E1FF0">
        <w:rPr>
          <w:sz w:val="20"/>
          <w:szCs w:val="20"/>
        </w:rPr>
        <w:t xml:space="preserve"> de zorg</w:t>
      </w:r>
      <w:r w:rsidR="00D541ED" w:rsidRPr="003E1FF0">
        <w:rPr>
          <w:sz w:val="20"/>
          <w:szCs w:val="20"/>
        </w:rPr>
        <w:t>.</w:t>
      </w:r>
      <w:r w:rsidR="00552312" w:rsidRPr="003E1FF0">
        <w:rPr>
          <w:sz w:val="20"/>
          <w:szCs w:val="20"/>
        </w:rPr>
        <w:t xml:space="preserve"> </w:t>
      </w:r>
    </w:p>
    <w:p w:rsidR="003306B0" w:rsidRPr="003E1FF0" w:rsidRDefault="003306B0" w:rsidP="003E1FF0">
      <w:pPr>
        <w:jc w:val="both"/>
        <w:rPr>
          <w:b/>
          <w:sz w:val="20"/>
          <w:szCs w:val="20"/>
        </w:rPr>
      </w:pPr>
    </w:p>
    <w:p w:rsidR="005426A7" w:rsidRPr="003E1FF0" w:rsidRDefault="00552312" w:rsidP="003E1FF0">
      <w:pPr>
        <w:jc w:val="both"/>
        <w:rPr>
          <w:b/>
          <w:sz w:val="20"/>
          <w:szCs w:val="20"/>
        </w:rPr>
      </w:pPr>
      <w:r w:rsidRPr="003E1FF0">
        <w:rPr>
          <w:b/>
          <w:sz w:val="20"/>
          <w:szCs w:val="20"/>
        </w:rPr>
        <w:t>Onze d</w:t>
      </w:r>
      <w:r w:rsidR="005426A7" w:rsidRPr="003E1FF0">
        <w:rPr>
          <w:b/>
          <w:sz w:val="20"/>
          <w:szCs w:val="20"/>
        </w:rPr>
        <w:t>oelgroep</w:t>
      </w:r>
    </w:p>
    <w:p w:rsidR="003306B0" w:rsidRDefault="005426A7" w:rsidP="003E1FF0">
      <w:pPr>
        <w:jc w:val="both"/>
        <w:rPr>
          <w:sz w:val="20"/>
          <w:szCs w:val="20"/>
        </w:rPr>
      </w:pPr>
      <w:r w:rsidRPr="003E1FF0">
        <w:rPr>
          <w:sz w:val="20"/>
          <w:szCs w:val="20"/>
        </w:rPr>
        <w:t xml:space="preserve">Wij </w:t>
      </w:r>
      <w:r w:rsidR="00233268" w:rsidRPr="003E1FF0">
        <w:rPr>
          <w:sz w:val="20"/>
          <w:szCs w:val="20"/>
        </w:rPr>
        <w:t xml:space="preserve">begeleiden </w:t>
      </w:r>
      <w:r w:rsidR="00F711C5" w:rsidRPr="003E1FF0">
        <w:rPr>
          <w:sz w:val="20"/>
          <w:szCs w:val="20"/>
        </w:rPr>
        <w:t>kinderen</w:t>
      </w:r>
      <w:r w:rsidR="00D541ED" w:rsidRPr="003E1FF0">
        <w:rPr>
          <w:sz w:val="20"/>
          <w:szCs w:val="20"/>
        </w:rPr>
        <w:t>,</w:t>
      </w:r>
      <w:r w:rsidR="00F711C5" w:rsidRPr="003E1FF0">
        <w:rPr>
          <w:sz w:val="20"/>
          <w:szCs w:val="20"/>
        </w:rPr>
        <w:t xml:space="preserve"> jongeren</w:t>
      </w:r>
      <w:r w:rsidR="00233268" w:rsidRPr="003E1FF0">
        <w:rPr>
          <w:sz w:val="20"/>
          <w:szCs w:val="20"/>
        </w:rPr>
        <w:t xml:space="preserve"> </w:t>
      </w:r>
      <w:r w:rsidR="00D541ED" w:rsidRPr="003E1FF0">
        <w:rPr>
          <w:sz w:val="20"/>
          <w:szCs w:val="20"/>
        </w:rPr>
        <w:t xml:space="preserve">en volwassenen </w:t>
      </w:r>
      <w:r w:rsidRPr="003E1FF0">
        <w:rPr>
          <w:sz w:val="20"/>
          <w:szCs w:val="20"/>
        </w:rPr>
        <w:t>met leerproblemen zoals Dyslexie en Dyscalculie.</w:t>
      </w:r>
      <w:r w:rsidR="00DD0808" w:rsidRPr="003E1FF0">
        <w:rPr>
          <w:sz w:val="20"/>
          <w:szCs w:val="20"/>
        </w:rPr>
        <w:t xml:space="preserve"> </w:t>
      </w:r>
      <w:r w:rsidR="00F711C5" w:rsidRPr="003E1FF0">
        <w:rPr>
          <w:sz w:val="20"/>
          <w:szCs w:val="20"/>
        </w:rPr>
        <w:t xml:space="preserve">Zij zijn vastgelopen op het gebied van taal of rekenen omdat zij moeite hebben met </w:t>
      </w:r>
      <w:r w:rsidR="003E1FF0">
        <w:rPr>
          <w:sz w:val="20"/>
          <w:szCs w:val="20"/>
        </w:rPr>
        <w:t xml:space="preserve">concentratie, </w:t>
      </w:r>
      <w:proofErr w:type="spellStart"/>
      <w:r w:rsidR="003E1FF0" w:rsidRPr="003E1FF0">
        <w:rPr>
          <w:sz w:val="20"/>
          <w:szCs w:val="20"/>
        </w:rPr>
        <w:t>auto</w:t>
      </w:r>
      <w:r w:rsidR="003306B0">
        <w:rPr>
          <w:sz w:val="20"/>
          <w:szCs w:val="20"/>
        </w:rPr>
        <w:t>-</w:t>
      </w:r>
      <w:r w:rsidR="003E1FF0" w:rsidRPr="003E1FF0">
        <w:rPr>
          <w:sz w:val="20"/>
          <w:szCs w:val="20"/>
        </w:rPr>
        <w:t>ma</w:t>
      </w:r>
      <w:r w:rsidR="003E1FF0">
        <w:rPr>
          <w:sz w:val="20"/>
          <w:szCs w:val="20"/>
        </w:rPr>
        <w:t>t</w:t>
      </w:r>
      <w:r w:rsidR="003E1FF0" w:rsidRPr="003E1FF0">
        <w:rPr>
          <w:sz w:val="20"/>
          <w:szCs w:val="20"/>
        </w:rPr>
        <w:t>iseren</w:t>
      </w:r>
      <w:proofErr w:type="spellEnd"/>
      <w:r w:rsidR="0017104E">
        <w:rPr>
          <w:sz w:val="20"/>
          <w:szCs w:val="20"/>
        </w:rPr>
        <w:t xml:space="preserve"> van de lesstof </w:t>
      </w:r>
      <w:r w:rsidR="00F711C5" w:rsidRPr="003E1FF0">
        <w:rPr>
          <w:sz w:val="20"/>
          <w:szCs w:val="20"/>
        </w:rPr>
        <w:t xml:space="preserve">en het toepassen van bijvoorbeeld spellingsregels. Kinderen die vastlopen op school, </w:t>
      </w:r>
      <w:r w:rsidR="00217F59" w:rsidRPr="003E1FF0">
        <w:rPr>
          <w:sz w:val="20"/>
          <w:szCs w:val="20"/>
        </w:rPr>
        <w:t>hebben vaak ook</w:t>
      </w:r>
      <w:r w:rsidR="00F711C5" w:rsidRPr="003E1FF0">
        <w:rPr>
          <w:sz w:val="20"/>
          <w:szCs w:val="20"/>
        </w:rPr>
        <w:t xml:space="preserve"> sociaal emotionele problemen</w:t>
      </w:r>
      <w:r w:rsidR="00552312" w:rsidRPr="003E1FF0">
        <w:rPr>
          <w:sz w:val="20"/>
          <w:szCs w:val="20"/>
        </w:rPr>
        <w:t>;</w:t>
      </w:r>
      <w:r w:rsidR="00F711C5" w:rsidRPr="003E1FF0">
        <w:rPr>
          <w:sz w:val="20"/>
          <w:szCs w:val="20"/>
        </w:rPr>
        <w:t xml:space="preserve"> hun zelfvertrouwen wordt minder</w:t>
      </w:r>
      <w:r w:rsidR="003306B0">
        <w:rPr>
          <w:sz w:val="20"/>
          <w:szCs w:val="20"/>
        </w:rPr>
        <w:t>, zij raken gefrustreerd en on</w:t>
      </w:r>
      <w:r w:rsidR="00217F59" w:rsidRPr="003E1FF0">
        <w:rPr>
          <w:sz w:val="20"/>
          <w:szCs w:val="20"/>
        </w:rPr>
        <w:t>gemotiveerd</w:t>
      </w:r>
      <w:r w:rsidR="00F711C5" w:rsidRPr="003E1FF0">
        <w:rPr>
          <w:sz w:val="20"/>
          <w:szCs w:val="20"/>
        </w:rPr>
        <w:t xml:space="preserve"> en  vaak is er sprake van faalangst. De leerproblemen hebben niks met hun intelligentie te maken, integendeel, maar</w:t>
      </w:r>
      <w:r w:rsidR="00217F59" w:rsidRPr="003E1FF0">
        <w:rPr>
          <w:sz w:val="20"/>
          <w:szCs w:val="20"/>
        </w:rPr>
        <w:t xml:space="preserve"> deze kinderen</w:t>
      </w:r>
      <w:r w:rsidR="00854BA4">
        <w:rPr>
          <w:sz w:val="20"/>
          <w:szCs w:val="20"/>
        </w:rPr>
        <w:t xml:space="preserve"> (en ook </w:t>
      </w:r>
      <w:r w:rsidR="00217F59" w:rsidRPr="003E1FF0">
        <w:rPr>
          <w:sz w:val="20"/>
          <w:szCs w:val="20"/>
        </w:rPr>
        <w:t>jongeren</w:t>
      </w:r>
      <w:r w:rsidR="0017104E">
        <w:rPr>
          <w:sz w:val="20"/>
          <w:szCs w:val="20"/>
        </w:rPr>
        <w:t xml:space="preserve"> en volwassenen</w:t>
      </w:r>
      <w:r w:rsidR="00854BA4">
        <w:rPr>
          <w:sz w:val="20"/>
          <w:szCs w:val="20"/>
        </w:rPr>
        <w:t>)</w:t>
      </w:r>
      <w:r w:rsidR="0017104E">
        <w:rPr>
          <w:sz w:val="20"/>
          <w:szCs w:val="20"/>
        </w:rPr>
        <w:t xml:space="preserve"> </w:t>
      </w:r>
      <w:r w:rsidR="00F711C5" w:rsidRPr="003E1FF0">
        <w:rPr>
          <w:sz w:val="20"/>
          <w:szCs w:val="20"/>
        </w:rPr>
        <w:t>hebben een andere leerstijl.</w:t>
      </w:r>
    </w:p>
    <w:p w:rsidR="003306B0" w:rsidRPr="003E1FF0" w:rsidRDefault="003306B0" w:rsidP="003E1FF0">
      <w:pPr>
        <w:jc w:val="both"/>
        <w:rPr>
          <w:sz w:val="20"/>
          <w:szCs w:val="20"/>
        </w:rPr>
      </w:pPr>
    </w:p>
    <w:p w:rsidR="005426A7" w:rsidRPr="003E1FF0" w:rsidRDefault="005426A7" w:rsidP="003E1FF0">
      <w:pPr>
        <w:jc w:val="both"/>
        <w:rPr>
          <w:b/>
          <w:sz w:val="20"/>
          <w:szCs w:val="20"/>
        </w:rPr>
      </w:pPr>
      <w:r w:rsidRPr="003E1FF0">
        <w:rPr>
          <w:b/>
          <w:sz w:val="20"/>
          <w:szCs w:val="20"/>
        </w:rPr>
        <w:t>Het probleem</w:t>
      </w:r>
    </w:p>
    <w:p w:rsidR="0017104E" w:rsidRDefault="00F711C5" w:rsidP="003E1FF0">
      <w:pPr>
        <w:jc w:val="both"/>
        <w:rPr>
          <w:sz w:val="20"/>
          <w:szCs w:val="20"/>
        </w:rPr>
      </w:pPr>
      <w:r w:rsidRPr="003E1FF0">
        <w:rPr>
          <w:sz w:val="20"/>
          <w:szCs w:val="20"/>
        </w:rPr>
        <w:t xml:space="preserve">Op school wordt de lesstof uitgelegd in stapjes en geautomatiseerd door herhaling. Terwijl deze </w:t>
      </w:r>
      <w:r w:rsidR="00854BA4">
        <w:rPr>
          <w:sz w:val="20"/>
          <w:szCs w:val="20"/>
        </w:rPr>
        <w:t xml:space="preserve">kinderen </w:t>
      </w:r>
      <w:r w:rsidRPr="003E1FF0">
        <w:rPr>
          <w:sz w:val="20"/>
          <w:szCs w:val="20"/>
        </w:rPr>
        <w:t>niet op die manier onthouden; zij leren vanuit overzicht en gebruiken hun visuele vermogen om te automatiseren.</w:t>
      </w:r>
      <w:r w:rsidR="00D541ED" w:rsidRPr="003E1FF0">
        <w:rPr>
          <w:sz w:val="20"/>
          <w:szCs w:val="20"/>
        </w:rPr>
        <w:t xml:space="preserve"> </w:t>
      </w:r>
      <w:r w:rsidRPr="003E1FF0">
        <w:rPr>
          <w:sz w:val="20"/>
          <w:szCs w:val="20"/>
        </w:rPr>
        <w:t xml:space="preserve">Ongeveer 25% van de kinderen in een klas leert op deze manier en loopt hierdoor vroeg of laat vast op school. </w:t>
      </w:r>
    </w:p>
    <w:p w:rsidR="0017104E" w:rsidRDefault="0017104E" w:rsidP="003E1FF0">
      <w:pPr>
        <w:jc w:val="both"/>
        <w:rPr>
          <w:sz w:val="20"/>
          <w:szCs w:val="20"/>
        </w:rPr>
      </w:pPr>
    </w:p>
    <w:p w:rsidR="00286CC4" w:rsidRDefault="00552312" w:rsidP="003E1FF0">
      <w:pPr>
        <w:jc w:val="both"/>
        <w:rPr>
          <w:sz w:val="20"/>
          <w:szCs w:val="20"/>
        </w:rPr>
      </w:pPr>
      <w:r w:rsidRPr="003E1FF0">
        <w:rPr>
          <w:sz w:val="20"/>
          <w:szCs w:val="20"/>
        </w:rPr>
        <w:t>A</w:t>
      </w:r>
      <w:r w:rsidR="00286CC4" w:rsidRPr="003E1FF0">
        <w:rPr>
          <w:sz w:val="20"/>
          <w:szCs w:val="20"/>
        </w:rPr>
        <w:t xml:space="preserve">ls </w:t>
      </w:r>
      <w:r w:rsidR="00131582" w:rsidRPr="003E1FF0">
        <w:rPr>
          <w:sz w:val="20"/>
          <w:szCs w:val="20"/>
        </w:rPr>
        <w:t>er Dyslexie (</w:t>
      </w:r>
      <w:r w:rsidR="00286CC4" w:rsidRPr="003E1FF0">
        <w:rPr>
          <w:sz w:val="20"/>
          <w:szCs w:val="20"/>
        </w:rPr>
        <w:t>EED</w:t>
      </w:r>
      <w:r w:rsidR="00131582" w:rsidRPr="003E1FF0">
        <w:rPr>
          <w:sz w:val="20"/>
          <w:szCs w:val="20"/>
        </w:rPr>
        <w:t xml:space="preserve">) wordt gediagnostiseerd kan </w:t>
      </w:r>
      <w:r w:rsidR="00DD0808" w:rsidRPr="003E1FF0">
        <w:rPr>
          <w:sz w:val="20"/>
          <w:szCs w:val="20"/>
        </w:rPr>
        <w:t xml:space="preserve">er </w:t>
      </w:r>
      <w:r w:rsidR="00286CC4" w:rsidRPr="003E1FF0">
        <w:rPr>
          <w:sz w:val="20"/>
          <w:szCs w:val="20"/>
        </w:rPr>
        <w:t>een</w:t>
      </w:r>
      <w:r w:rsidR="00DD0808" w:rsidRPr="003E1FF0">
        <w:rPr>
          <w:sz w:val="20"/>
          <w:szCs w:val="20"/>
        </w:rPr>
        <w:t xml:space="preserve"> </w:t>
      </w:r>
      <w:r w:rsidR="00217F59" w:rsidRPr="003E1FF0">
        <w:rPr>
          <w:sz w:val="20"/>
          <w:szCs w:val="20"/>
        </w:rPr>
        <w:t xml:space="preserve">reguliere </w:t>
      </w:r>
      <w:r w:rsidR="00131582" w:rsidRPr="003E1FF0">
        <w:rPr>
          <w:sz w:val="20"/>
          <w:szCs w:val="20"/>
        </w:rPr>
        <w:t>d</w:t>
      </w:r>
      <w:r w:rsidR="00DD0808" w:rsidRPr="003E1FF0">
        <w:rPr>
          <w:sz w:val="20"/>
          <w:szCs w:val="20"/>
        </w:rPr>
        <w:t>yslexiebehandeling</w:t>
      </w:r>
      <w:r w:rsidR="00286CC4" w:rsidRPr="003E1FF0">
        <w:rPr>
          <w:sz w:val="20"/>
          <w:szCs w:val="20"/>
        </w:rPr>
        <w:t xml:space="preserve"> gestart worden, deze bestaat uit </w:t>
      </w:r>
      <w:r w:rsidR="00DD0808" w:rsidRPr="003E1FF0">
        <w:rPr>
          <w:sz w:val="20"/>
          <w:szCs w:val="20"/>
        </w:rPr>
        <w:t xml:space="preserve"> gemiddeld 44 </w:t>
      </w:r>
      <w:r w:rsidRPr="003E1FF0">
        <w:rPr>
          <w:sz w:val="20"/>
          <w:szCs w:val="20"/>
        </w:rPr>
        <w:t>afspraken</w:t>
      </w:r>
      <w:r w:rsidR="00286CC4" w:rsidRPr="003E1FF0">
        <w:rPr>
          <w:sz w:val="20"/>
          <w:szCs w:val="20"/>
        </w:rPr>
        <w:t xml:space="preserve"> </w:t>
      </w:r>
      <w:r w:rsidR="00DD0808" w:rsidRPr="003E1FF0">
        <w:rPr>
          <w:sz w:val="20"/>
          <w:szCs w:val="20"/>
        </w:rPr>
        <w:t xml:space="preserve">per </w:t>
      </w:r>
      <w:r w:rsidR="00217F59" w:rsidRPr="003E1FF0">
        <w:rPr>
          <w:sz w:val="20"/>
          <w:szCs w:val="20"/>
        </w:rPr>
        <w:t>jeugdige</w:t>
      </w:r>
      <w:r w:rsidR="00DD0808" w:rsidRPr="003E1FF0">
        <w:rPr>
          <w:sz w:val="20"/>
          <w:szCs w:val="20"/>
        </w:rPr>
        <w:t xml:space="preserve">. </w:t>
      </w:r>
      <w:r w:rsidR="00217F59" w:rsidRPr="003E1FF0">
        <w:rPr>
          <w:sz w:val="20"/>
          <w:szCs w:val="20"/>
        </w:rPr>
        <w:t xml:space="preserve">Ondanks de langdurende reguliere dyslexiebehandeling blijft </w:t>
      </w:r>
      <w:r w:rsidR="006707AB">
        <w:rPr>
          <w:sz w:val="20"/>
          <w:szCs w:val="20"/>
        </w:rPr>
        <w:t xml:space="preserve">het kind </w:t>
      </w:r>
      <w:r w:rsidRPr="003E1FF0">
        <w:rPr>
          <w:sz w:val="20"/>
          <w:szCs w:val="20"/>
        </w:rPr>
        <w:t>doorgaans</w:t>
      </w:r>
      <w:r w:rsidR="00217F59" w:rsidRPr="003E1FF0">
        <w:rPr>
          <w:sz w:val="20"/>
          <w:szCs w:val="20"/>
        </w:rPr>
        <w:t xml:space="preserve"> afhankelijk van hulpmiddelen zoals extra tijd bij toetsen en spellings</w:t>
      </w:r>
      <w:r w:rsidR="003E1FF0">
        <w:rPr>
          <w:sz w:val="20"/>
          <w:szCs w:val="20"/>
        </w:rPr>
        <w:t>- of tafelk</w:t>
      </w:r>
      <w:r w:rsidR="00217F59" w:rsidRPr="003E1FF0">
        <w:rPr>
          <w:sz w:val="20"/>
          <w:szCs w:val="20"/>
        </w:rPr>
        <w:t xml:space="preserve">aarten. </w:t>
      </w:r>
      <w:r w:rsidR="00DD0808" w:rsidRPr="003E1FF0">
        <w:rPr>
          <w:sz w:val="20"/>
          <w:szCs w:val="20"/>
        </w:rPr>
        <w:t>Voor Dyscalculie</w:t>
      </w:r>
      <w:r w:rsidR="006707AB">
        <w:rPr>
          <w:sz w:val="20"/>
          <w:szCs w:val="20"/>
        </w:rPr>
        <w:t xml:space="preserve"> (hardnekkige rekenproblemen) </w:t>
      </w:r>
      <w:r w:rsidR="00DD0808" w:rsidRPr="003E1FF0">
        <w:rPr>
          <w:sz w:val="20"/>
          <w:szCs w:val="20"/>
        </w:rPr>
        <w:t xml:space="preserve"> is vaak geen behandeling mogelijk.</w:t>
      </w:r>
      <w:r w:rsidR="00286CC4" w:rsidRPr="003E1FF0">
        <w:rPr>
          <w:sz w:val="20"/>
          <w:szCs w:val="20"/>
        </w:rPr>
        <w:t xml:space="preserve"> </w:t>
      </w:r>
    </w:p>
    <w:p w:rsidR="00706A68" w:rsidRPr="003E1FF0" w:rsidRDefault="00706A68" w:rsidP="003E1FF0">
      <w:pPr>
        <w:jc w:val="both"/>
        <w:rPr>
          <w:sz w:val="20"/>
          <w:szCs w:val="20"/>
        </w:rPr>
      </w:pPr>
    </w:p>
    <w:p w:rsidR="005426A7" w:rsidRPr="003E1FF0" w:rsidRDefault="005426A7" w:rsidP="003E1FF0">
      <w:pPr>
        <w:jc w:val="both"/>
        <w:rPr>
          <w:b/>
          <w:sz w:val="20"/>
          <w:szCs w:val="20"/>
        </w:rPr>
      </w:pPr>
      <w:r w:rsidRPr="003E1FF0">
        <w:rPr>
          <w:b/>
          <w:sz w:val="20"/>
          <w:szCs w:val="20"/>
        </w:rPr>
        <w:t>Oplossing</w:t>
      </w:r>
    </w:p>
    <w:p w:rsidR="00DD0808" w:rsidRDefault="00217F59" w:rsidP="003E1FF0">
      <w:pPr>
        <w:jc w:val="both"/>
        <w:rPr>
          <w:sz w:val="20"/>
          <w:szCs w:val="20"/>
        </w:rPr>
      </w:pPr>
      <w:r w:rsidRPr="003E1FF0">
        <w:rPr>
          <w:sz w:val="20"/>
          <w:szCs w:val="20"/>
        </w:rPr>
        <w:t xml:space="preserve">In plaats van een reguliere dyslexiebehandeling kan de kortdurende </w:t>
      </w:r>
      <w:r w:rsidR="00245100">
        <w:rPr>
          <w:sz w:val="20"/>
          <w:szCs w:val="20"/>
        </w:rPr>
        <w:t>b</w:t>
      </w:r>
      <w:r w:rsidRPr="003E1FF0">
        <w:rPr>
          <w:sz w:val="20"/>
          <w:szCs w:val="20"/>
        </w:rPr>
        <w:t>egeleiding</w:t>
      </w:r>
      <w:r w:rsidR="00245100">
        <w:rPr>
          <w:sz w:val="20"/>
          <w:szCs w:val="20"/>
        </w:rPr>
        <w:t xml:space="preserve"> o.b.v. de Kernvisie</w:t>
      </w:r>
      <w:r w:rsidR="00706A68">
        <w:rPr>
          <w:sz w:val="20"/>
          <w:szCs w:val="20"/>
        </w:rPr>
        <w:t xml:space="preserve"> </w:t>
      </w:r>
      <w:r w:rsidR="00245100">
        <w:rPr>
          <w:sz w:val="20"/>
          <w:szCs w:val="20"/>
        </w:rPr>
        <w:t>methode worden ingezet</w:t>
      </w:r>
      <w:r w:rsidR="00131582" w:rsidRPr="003E1FF0">
        <w:rPr>
          <w:sz w:val="20"/>
          <w:szCs w:val="20"/>
        </w:rPr>
        <w:t xml:space="preserve">. In maximaal 10 consulten </w:t>
      </w:r>
      <w:r w:rsidRPr="003E1FF0">
        <w:rPr>
          <w:sz w:val="20"/>
          <w:szCs w:val="20"/>
        </w:rPr>
        <w:t xml:space="preserve">wordt de </w:t>
      </w:r>
      <w:r w:rsidR="00DD0808" w:rsidRPr="003E1FF0">
        <w:rPr>
          <w:sz w:val="20"/>
          <w:szCs w:val="20"/>
        </w:rPr>
        <w:t xml:space="preserve">ontwikkeling weer op gang </w:t>
      </w:r>
      <w:r w:rsidRPr="003E1FF0">
        <w:rPr>
          <w:sz w:val="20"/>
          <w:szCs w:val="20"/>
        </w:rPr>
        <w:t xml:space="preserve">gebracht </w:t>
      </w:r>
      <w:r w:rsidR="00DD0808" w:rsidRPr="003E1FF0">
        <w:rPr>
          <w:sz w:val="20"/>
          <w:szCs w:val="20"/>
        </w:rPr>
        <w:t xml:space="preserve">en blijkt het kind wel in staat om te automatiseren en de lesstof </w:t>
      </w:r>
      <w:r w:rsidR="00F11431" w:rsidRPr="003E1FF0">
        <w:rPr>
          <w:sz w:val="20"/>
          <w:szCs w:val="20"/>
        </w:rPr>
        <w:t>te begrijpen</w:t>
      </w:r>
      <w:r w:rsidR="00DD0808" w:rsidRPr="003E1FF0">
        <w:rPr>
          <w:sz w:val="20"/>
          <w:szCs w:val="20"/>
        </w:rPr>
        <w:t xml:space="preserve">. </w:t>
      </w:r>
    </w:p>
    <w:p w:rsidR="00706A68" w:rsidRPr="003E1FF0" w:rsidRDefault="00706A68" w:rsidP="003E1FF0">
      <w:pPr>
        <w:jc w:val="both"/>
        <w:rPr>
          <w:sz w:val="20"/>
          <w:szCs w:val="20"/>
        </w:rPr>
      </w:pPr>
    </w:p>
    <w:p w:rsidR="00DD0808" w:rsidRPr="003E1FF0" w:rsidRDefault="00DD0808" w:rsidP="003E1FF0">
      <w:pPr>
        <w:jc w:val="both"/>
        <w:rPr>
          <w:b/>
          <w:sz w:val="20"/>
          <w:szCs w:val="20"/>
        </w:rPr>
      </w:pPr>
      <w:r w:rsidRPr="003E1FF0">
        <w:rPr>
          <w:b/>
          <w:sz w:val="20"/>
          <w:szCs w:val="20"/>
        </w:rPr>
        <w:t>Hoe werkt het?</w:t>
      </w:r>
    </w:p>
    <w:p w:rsidR="0017104E" w:rsidRDefault="00552312" w:rsidP="003E1FF0">
      <w:pPr>
        <w:jc w:val="both"/>
        <w:rPr>
          <w:sz w:val="20"/>
          <w:szCs w:val="20"/>
        </w:rPr>
      </w:pPr>
      <w:r w:rsidRPr="003E1FF0">
        <w:rPr>
          <w:sz w:val="20"/>
          <w:szCs w:val="20"/>
        </w:rPr>
        <w:t>De begeleiding bestaat niet uit het herhalen van</w:t>
      </w:r>
      <w:r w:rsidR="00DD0808" w:rsidRPr="003E1FF0">
        <w:rPr>
          <w:sz w:val="20"/>
          <w:szCs w:val="20"/>
        </w:rPr>
        <w:t xml:space="preserve"> hetzelfde </w:t>
      </w:r>
      <w:r w:rsidRPr="003E1FF0">
        <w:rPr>
          <w:sz w:val="20"/>
          <w:szCs w:val="20"/>
        </w:rPr>
        <w:t>wat op school uitgelegd wordt, maar door aan</w:t>
      </w:r>
      <w:r w:rsidR="003E1FF0">
        <w:rPr>
          <w:sz w:val="20"/>
          <w:szCs w:val="20"/>
        </w:rPr>
        <w:t xml:space="preserve"> te </w:t>
      </w:r>
      <w:r w:rsidRPr="003E1FF0">
        <w:rPr>
          <w:sz w:val="20"/>
          <w:szCs w:val="20"/>
        </w:rPr>
        <w:t xml:space="preserve">sluiten bij </w:t>
      </w:r>
      <w:r w:rsidR="00DD0808" w:rsidRPr="003E1FF0">
        <w:rPr>
          <w:sz w:val="20"/>
          <w:szCs w:val="20"/>
        </w:rPr>
        <w:t>de sterke kanten van het kind</w:t>
      </w:r>
      <w:r w:rsidRPr="003E1FF0">
        <w:rPr>
          <w:sz w:val="20"/>
          <w:szCs w:val="20"/>
        </w:rPr>
        <w:t xml:space="preserve">. Door gebruik te maken van hun </w:t>
      </w:r>
      <w:r w:rsidR="00DD0808" w:rsidRPr="003E1FF0">
        <w:rPr>
          <w:sz w:val="20"/>
          <w:szCs w:val="20"/>
        </w:rPr>
        <w:t>sterk ontwikkeld visue</w:t>
      </w:r>
      <w:r w:rsidRPr="003E1FF0">
        <w:rPr>
          <w:sz w:val="20"/>
          <w:szCs w:val="20"/>
        </w:rPr>
        <w:t>le</w:t>
      </w:r>
      <w:r w:rsidR="00DD0808" w:rsidRPr="003E1FF0">
        <w:rPr>
          <w:sz w:val="20"/>
          <w:szCs w:val="20"/>
        </w:rPr>
        <w:t xml:space="preserve"> geheugen, </w:t>
      </w:r>
      <w:r w:rsidR="00057B80" w:rsidRPr="003E1FF0">
        <w:rPr>
          <w:sz w:val="20"/>
          <w:szCs w:val="20"/>
        </w:rPr>
        <w:t xml:space="preserve">veel </w:t>
      </w:r>
      <w:r w:rsidR="00286CC4" w:rsidRPr="003E1FF0">
        <w:rPr>
          <w:sz w:val="20"/>
          <w:szCs w:val="20"/>
        </w:rPr>
        <w:t>associëren, denken vanuit overzicht, aanspreken op verantwoordelijkheid en motivatie, lukt het wel om te automatiseren</w:t>
      </w:r>
      <w:r w:rsidR="00D03A05" w:rsidRPr="003E1FF0">
        <w:rPr>
          <w:sz w:val="20"/>
          <w:szCs w:val="20"/>
        </w:rPr>
        <w:t xml:space="preserve"> en leren </w:t>
      </w:r>
      <w:r w:rsidR="003E1FF0">
        <w:rPr>
          <w:sz w:val="20"/>
          <w:szCs w:val="20"/>
        </w:rPr>
        <w:t xml:space="preserve">en wordt de achterstand </w:t>
      </w:r>
      <w:r w:rsidR="00D03A05" w:rsidRPr="003E1FF0">
        <w:rPr>
          <w:sz w:val="20"/>
          <w:szCs w:val="20"/>
        </w:rPr>
        <w:t xml:space="preserve"> ingehaald</w:t>
      </w:r>
      <w:r w:rsidR="00286CC4" w:rsidRPr="003E1FF0">
        <w:rPr>
          <w:sz w:val="20"/>
          <w:szCs w:val="20"/>
        </w:rPr>
        <w:t>. H</w:t>
      </w:r>
      <w:r w:rsidR="00DD0808" w:rsidRPr="003E1FF0">
        <w:rPr>
          <w:sz w:val="20"/>
          <w:szCs w:val="20"/>
        </w:rPr>
        <w:t xml:space="preserve">et kind </w:t>
      </w:r>
      <w:r w:rsidR="00286CC4" w:rsidRPr="003E1FF0">
        <w:rPr>
          <w:sz w:val="20"/>
          <w:szCs w:val="20"/>
        </w:rPr>
        <w:t xml:space="preserve">leert vanaf de eerste afspraak </w:t>
      </w:r>
      <w:r w:rsidR="00D03A05" w:rsidRPr="003E1FF0">
        <w:rPr>
          <w:sz w:val="20"/>
          <w:szCs w:val="20"/>
        </w:rPr>
        <w:t xml:space="preserve">een </w:t>
      </w:r>
      <w:r w:rsidR="00286CC4" w:rsidRPr="003E1FF0">
        <w:rPr>
          <w:sz w:val="20"/>
          <w:szCs w:val="20"/>
        </w:rPr>
        <w:t xml:space="preserve">leerstrategie </w:t>
      </w:r>
      <w:r w:rsidR="00D03A05" w:rsidRPr="003E1FF0">
        <w:rPr>
          <w:sz w:val="20"/>
          <w:szCs w:val="20"/>
        </w:rPr>
        <w:t>en geheugen</w:t>
      </w:r>
      <w:r w:rsidR="0017104E">
        <w:rPr>
          <w:sz w:val="20"/>
          <w:szCs w:val="20"/>
        </w:rPr>
        <w:t>-</w:t>
      </w:r>
      <w:r w:rsidR="00D03A05" w:rsidRPr="003E1FF0">
        <w:rPr>
          <w:sz w:val="20"/>
          <w:szCs w:val="20"/>
        </w:rPr>
        <w:t xml:space="preserve">techniek </w:t>
      </w:r>
      <w:r w:rsidR="00F11431" w:rsidRPr="003E1FF0">
        <w:rPr>
          <w:sz w:val="20"/>
          <w:szCs w:val="20"/>
        </w:rPr>
        <w:t xml:space="preserve">aan </w:t>
      </w:r>
      <w:r w:rsidR="00286CC4" w:rsidRPr="003E1FF0">
        <w:rPr>
          <w:sz w:val="20"/>
          <w:szCs w:val="20"/>
        </w:rPr>
        <w:t xml:space="preserve">die van nature aansluit bij </w:t>
      </w:r>
      <w:r w:rsidR="0077423F" w:rsidRPr="003E1FF0">
        <w:rPr>
          <w:sz w:val="20"/>
          <w:szCs w:val="20"/>
        </w:rPr>
        <w:t xml:space="preserve">de leerstijl van </w:t>
      </w:r>
      <w:r w:rsidR="00286CC4" w:rsidRPr="003E1FF0">
        <w:rPr>
          <w:sz w:val="20"/>
          <w:szCs w:val="20"/>
        </w:rPr>
        <w:t>het kind</w:t>
      </w:r>
      <w:r w:rsidR="0077423F" w:rsidRPr="003E1FF0">
        <w:rPr>
          <w:sz w:val="20"/>
          <w:szCs w:val="20"/>
        </w:rPr>
        <w:t xml:space="preserve">. </w:t>
      </w:r>
    </w:p>
    <w:p w:rsidR="0017104E" w:rsidRDefault="0017104E" w:rsidP="003E1FF0">
      <w:pPr>
        <w:jc w:val="both"/>
        <w:rPr>
          <w:sz w:val="20"/>
          <w:szCs w:val="20"/>
        </w:rPr>
      </w:pPr>
    </w:p>
    <w:p w:rsidR="00DD0808" w:rsidRPr="003E1FF0" w:rsidRDefault="00245100" w:rsidP="003E1FF0">
      <w:pPr>
        <w:jc w:val="both"/>
        <w:rPr>
          <w:sz w:val="20"/>
          <w:szCs w:val="20"/>
        </w:rPr>
      </w:pPr>
      <w:r>
        <w:rPr>
          <w:sz w:val="20"/>
          <w:szCs w:val="20"/>
        </w:rPr>
        <w:t>Het kind kan deze strategie</w:t>
      </w:r>
      <w:r w:rsidR="00F11431" w:rsidRPr="003E1FF0">
        <w:rPr>
          <w:sz w:val="20"/>
          <w:szCs w:val="20"/>
        </w:rPr>
        <w:t xml:space="preserve"> </w:t>
      </w:r>
      <w:r w:rsidR="006707AB">
        <w:rPr>
          <w:sz w:val="20"/>
          <w:szCs w:val="20"/>
        </w:rPr>
        <w:t xml:space="preserve">daarna </w:t>
      </w:r>
      <w:r w:rsidR="00DD0808" w:rsidRPr="003E1FF0">
        <w:rPr>
          <w:sz w:val="20"/>
          <w:szCs w:val="20"/>
        </w:rPr>
        <w:t xml:space="preserve">zelfstandig </w:t>
      </w:r>
      <w:r w:rsidR="00F11431" w:rsidRPr="003E1FF0">
        <w:rPr>
          <w:sz w:val="20"/>
          <w:szCs w:val="20"/>
        </w:rPr>
        <w:t xml:space="preserve">en zonder hulpmiddelen </w:t>
      </w:r>
      <w:r w:rsidR="006707AB">
        <w:rPr>
          <w:sz w:val="20"/>
          <w:szCs w:val="20"/>
        </w:rPr>
        <w:t>op school toe</w:t>
      </w:r>
      <w:r w:rsidR="00286CC4" w:rsidRPr="003E1FF0">
        <w:rPr>
          <w:sz w:val="20"/>
          <w:szCs w:val="20"/>
        </w:rPr>
        <w:t>passen</w:t>
      </w:r>
      <w:r>
        <w:rPr>
          <w:sz w:val="20"/>
          <w:szCs w:val="20"/>
        </w:rPr>
        <w:t xml:space="preserve"> bij het inhalen van de achterstand en het aanleren van nieuwe lesstof</w:t>
      </w:r>
      <w:r w:rsidR="00286CC4" w:rsidRPr="003E1FF0">
        <w:rPr>
          <w:sz w:val="20"/>
          <w:szCs w:val="20"/>
        </w:rPr>
        <w:t>.</w:t>
      </w:r>
      <w:r w:rsidR="00DD0808" w:rsidRPr="003E1FF0">
        <w:rPr>
          <w:sz w:val="20"/>
          <w:szCs w:val="20"/>
        </w:rPr>
        <w:t xml:space="preserve"> </w:t>
      </w:r>
    </w:p>
    <w:p w:rsidR="00245100" w:rsidRDefault="00245100" w:rsidP="003E1FF0">
      <w:pPr>
        <w:jc w:val="both"/>
        <w:rPr>
          <w:b/>
          <w:sz w:val="20"/>
          <w:szCs w:val="20"/>
        </w:rPr>
      </w:pPr>
    </w:p>
    <w:p w:rsidR="00D03A05" w:rsidRPr="003E1FF0" w:rsidRDefault="00D03A05" w:rsidP="003E1FF0">
      <w:pPr>
        <w:jc w:val="both"/>
        <w:rPr>
          <w:b/>
          <w:sz w:val="20"/>
          <w:szCs w:val="20"/>
        </w:rPr>
      </w:pPr>
      <w:r w:rsidRPr="003E1FF0">
        <w:rPr>
          <w:b/>
          <w:sz w:val="20"/>
          <w:szCs w:val="20"/>
        </w:rPr>
        <w:t>Wat bieden wij?</w:t>
      </w:r>
    </w:p>
    <w:p w:rsidR="00813108" w:rsidRDefault="00813108" w:rsidP="003E1FF0">
      <w:pPr>
        <w:jc w:val="both"/>
        <w:rPr>
          <w:sz w:val="20"/>
          <w:szCs w:val="20"/>
        </w:rPr>
      </w:pPr>
      <w:r w:rsidRPr="003E1FF0">
        <w:rPr>
          <w:sz w:val="20"/>
          <w:szCs w:val="20"/>
        </w:rPr>
        <w:t xml:space="preserve">Wij bieden kortdurende begeleidingstrajecten van maximaal 10 </w:t>
      </w:r>
      <w:r w:rsidR="00057B80" w:rsidRPr="003E1FF0">
        <w:rPr>
          <w:sz w:val="20"/>
          <w:szCs w:val="20"/>
        </w:rPr>
        <w:t>consulten</w:t>
      </w:r>
      <w:r w:rsidR="004838DD">
        <w:rPr>
          <w:sz w:val="20"/>
          <w:szCs w:val="20"/>
        </w:rPr>
        <w:t xml:space="preserve"> per kind</w:t>
      </w:r>
      <w:r w:rsidRPr="003E1FF0">
        <w:rPr>
          <w:sz w:val="20"/>
          <w:szCs w:val="20"/>
        </w:rPr>
        <w:t xml:space="preserve">. </w:t>
      </w:r>
      <w:r w:rsidR="00286CC4" w:rsidRPr="003E1FF0">
        <w:rPr>
          <w:sz w:val="20"/>
          <w:szCs w:val="20"/>
        </w:rPr>
        <w:t>Wetenschappelijk</w:t>
      </w:r>
      <w:r w:rsidR="004838DD">
        <w:rPr>
          <w:sz w:val="20"/>
          <w:szCs w:val="20"/>
        </w:rPr>
        <w:t xml:space="preserve"> onderzoek ondersteunt</w:t>
      </w:r>
      <w:r w:rsidRPr="003E1FF0">
        <w:rPr>
          <w:sz w:val="20"/>
          <w:szCs w:val="20"/>
        </w:rPr>
        <w:t xml:space="preserve"> de </w:t>
      </w:r>
      <w:r w:rsidR="00706A68">
        <w:rPr>
          <w:sz w:val="20"/>
          <w:szCs w:val="20"/>
        </w:rPr>
        <w:t xml:space="preserve">methodiek </w:t>
      </w:r>
      <w:r w:rsidR="006707AB">
        <w:rPr>
          <w:sz w:val="20"/>
          <w:szCs w:val="20"/>
        </w:rPr>
        <w:t xml:space="preserve">en </w:t>
      </w:r>
      <w:r w:rsidR="00706A68">
        <w:rPr>
          <w:sz w:val="20"/>
          <w:szCs w:val="20"/>
        </w:rPr>
        <w:t>praktijk</w:t>
      </w:r>
      <w:r w:rsidR="006707AB">
        <w:rPr>
          <w:sz w:val="20"/>
          <w:szCs w:val="20"/>
        </w:rPr>
        <w:t xml:space="preserve"> </w:t>
      </w:r>
      <w:r w:rsidR="00706A68">
        <w:rPr>
          <w:sz w:val="20"/>
          <w:szCs w:val="20"/>
        </w:rPr>
        <w:t>onderzoek door de Universiteit Twente loopt op dit moment</w:t>
      </w:r>
      <w:r w:rsidR="006707AB">
        <w:rPr>
          <w:sz w:val="20"/>
          <w:szCs w:val="20"/>
        </w:rPr>
        <w:t xml:space="preserve"> </w:t>
      </w:r>
      <w:r w:rsidR="004838DD">
        <w:rPr>
          <w:sz w:val="20"/>
          <w:szCs w:val="20"/>
        </w:rPr>
        <w:t xml:space="preserve">voor het aantonen van de </w:t>
      </w:r>
      <w:proofErr w:type="spellStart"/>
      <w:r w:rsidR="004838DD">
        <w:rPr>
          <w:sz w:val="20"/>
          <w:szCs w:val="20"/>
        </w:rPr>
        <w:t>evidence</w:t>
      </w:r>
      <w:proofErr w:type="spellEnd"/>
      <w:r w:rsidR="004838DD">
        <w:rPr>
          <w:sz w:val="20"/>
          <w:szCs w:val="20"/>
        </w:rPr>
        <w:t xml:space="preserve"> </w:t>
      </w:r>
      <w:proofErr w:type="spellStart"/>
      <w:r w:rsidR="004838DD">
        <w:rPr>
          <w:sz w:val="20"/>
          <w:szCs w:val="20"/>
        </w:rPr>
        <w:t>based</w:t>
      </w:r>
      <w:proofErr w:type="spellEnd"/>
      <w:r w:rsidR="004838DD">
        <w:rPr>
          <w:sz w:val="20"/>
          <w:szCs w:val="20"/>
        </w:rPr>
        <w:t xml:space="preserve"> </w:t>
      </w:r>
      <w:proofErr w:type="spellStart"/>
      <w:r w:rsidR="004838DD">
        <w:rPr>
          <w:sz w:val="20"/>
          <w:szCs w:val="20"/>
        </w:rPr>
        <w:t>practice</w:t>
      </w:r>
      <w:proofErr w:type="spellEnd"/>
      <w:r w:rsidRPr="003E1FF0">
        <w:rPr>
          <w:sz w:val="20"/>
          <w:szCs w:val="20"/>
        </w:rPr>
        <w:t>.</w:t>
      </w:r>
    </w:p>
    <w:p w:rsidR="00706A68" w:rsidRPr="003E1FF0" w:rsidRDefault="00706A68" w:rsidP="003E1FF0">
      <w:pPr>
        <w:jc w:val="both"/>
        <w:rPr>
          <w:b/>
          <w:sz w:val="20"/>
          <w:szCs w:val="20"/>
        </w:rPr>
      </w:pPr>
    </w:p>
    <w:p w:rsidR="005426A7" w:rsidRPr="003E1FF0" w:rsidRDefault="005426A7" w:rsidP="003E1FF0">
      <w:pPr>
        <w:jc w:val="both"/>
        <w:rPr>
          <w:b/>
          <w:sz w:val="20"/>
          <w:szCs w:val="20"/>
        </w:rPr>
      </w:pPr>
      <w:r w:rsidRPr="003E1FF0">
        <w:rPr>
          <w:b/>
          <w:sz w:val="20"/>
          <w:szCs w:val="20"/>
        </w:rPr>
        <w:t>Resultaat</w:t>
      </w:r>
    </w:p>
    <w:p w:rsidR="0071740E" w:rsidRDefault="00F57AC4" w:rsidP="003306B0">
      <w:pPr>
        <w:jc w:val="both"/>
        <w:rPr>
          <w:sz w:val="20"/>
          <w:szCs w:val="20"/>
        </w:rPr>
      </w:pPr>
      <w:r w:rsidRPr="003E1FF0">
        <w:rPr>
          <w:sz w:val="20"/>
          <w:szCs w:val="20"/>
        </w:rPr>
        <w:t>Op school kan de jeugdige</w:t>
      </w:r>
      <w:r w:rsidR="0071740E" w:rsidRPr="003E1FF0">
        <w:rPr>
          <w:sz w:val="20"/>
          <w:szCs w:val="20"/>
        </w:rPr>
        <w:t xml:space="preserve"> weer verder zonder extra hulpmiddelen en passen de resultaten op alle leergebieden bij het leerniveau van het kind.</w:t>
      </w:r>
      <w:r w:rsidRPr="003E1FF0">
        <w:rPr>
          <w:sz w:val="20"/>
          <w:szCs w:val="20"/>
        </w:rPr>
        <w:t xml:space="preserve"> Het kind ervaart “ik kan het wel!” waardoor de motivatie toeneemt en de faalangst afneemt. </w:t>
      </w:r>
      <w:r w:rsidR="0071740E" w:rsidRPr="003E1FF0">
        <w:rPr>
          <w:sz w:val="20"/>
          <w:szCs w:val="20"/>
        </w:rPr>
        <w:t>Voor de gemeente is er een grote kostenbesparing</w:t>
      </w:r>
      <w:r w:rsidRPr="003E1FF0">
        <w:rPr>
          <w:sz w:val="20"/>
          <w:szCs w:val="20"/>
        </w:rPr>
        <w:t xml:space="preserve"> doordat het begeleidingstraject kortdurend is en preventief ingezet kan worden zonder (dure) diagnostiek.</w:t>
      </w:r>
      <w:r w:rsidR="00F11431" w:rsidRPr="003E1FF0">
        <w:rPr>
          <w:sz w:val="20"/>
          <w:szCs w:val="20"/>
        </w:rPr>
        <w:t xml:space="preserve"> </w:t>
      </w:r>
      <w:r w:rsidR="00854BA4">
        <w:rPr>
          <w:sz w:val="20"/>
          <w:szCs w:val="20"/>
        </w:rPr>
        <w:t>Verder</w:t>
      </w:r>
      <w:r w:rsidR="00F11431" w:rsidRPr="003E1FF0">
        <w:rPr>
          <w:sz w:val="20"/>
          <w:szCs w:val="20"/>
        </w:rPr>
        <w:t xml:space="preserve"> biedt </w:t>
      </w:r>
      <w:r w:rsidR="00854BA4">
        <w:rPr>
          <w:sz w:val="20"/>
          <w:szCs w:val="20"/>
        </w:rPr>
        <w:t xml:space="preserve">het </w:t>
      </w:r>
      <w:r w:rsidRPr="003E1FF0">
        <w:rPr>
          <w:sz w:val="20"/>
          <w:szCs w:val="20"/>
        </w:rPr>
        <w:t>school en ouders de keuze voor een</w:t>
      </w:r>
      <w:r w:rsidR="00F11431" w:rsidRPr="003E1FF0">
        <w:rPr>
          <w:sz w:val="20"/>
          <w:szCs w:val="20"/>
        </w:rPr>
        <w:t xml:space="preserve"> reguliere behandeling of de kortdurende begeleiding, afhankelijk van de problematiek en leerstijl van het kind.</w:t>
      </w:r>
      <w:r w:rsidR="0071740E" w:rsidRPr="003E1FF0">
        <w:rPr>
          <w:sz w:val="20"/>
          <w:szCs w:val="20"/>
        </w:rPr>
        <w:t xml:space="preserve"> </w:t>
      </w:r>
      <w:bookmarkStart w:id="0" w:name="_GoBack"/>
      <w:bookmarkEnd w:id="0"/>
    </w:p>
    <w:p w:rsidR="0017104E" w:rsidRDefault="0017104E" w:rsidP="003306B0">
      <w:pPr>
        <w:jc w:val="both"/>
        <w:rPr>
          <w:sz w:val="20"/>
          <w:szCs w:val="20"/>
        </w:rPr>
      </w:pPr>
    </w:p>
    <w:p w:rsidR="0017104E" w:rsidRPr="003E1FF0" w:rsidRDefault="0017104E" w:rsidP="003306B0">
      <w:pPr>
        <w:jc w:val="both"/>
        <w:rPr>
          <w:sz w:val="20"/>
          <w:szCs w:val="20"/>
        </w:rPr>
      </w:pPr>
      <w:r>
        <w:rPr>
          <w:sz w:val="20"/>
          <w:szCs w:val="20"/>
        </w:rPr>
        <w:t>Contact: kernvisiegroepnoord@gmail.com.</w:t>
      </w:r>
    </w:p>
    <w:sectPr w:rsidR="0017104E" w:rsidRPr="003E1FF0" w:rsidSect="0017104E">
      <w:pgSz w:w="16838" w:h="11906" w:orient="landscape"/>
      <w:pgMar w:top="1417" w:right="1417" w:bottom="1134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17685"/>
    <w:multiLevelType w:val="hybridMultilevel"/>
    <w:tmpl w:val="A0B82CEC"/>
    <w:lvl w:ilvl="0" w:tplc="0DE670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A7"/>
    <w:rsid w:val="000006A7"/>
    <w:rsid w:val="00031300"/>
    <w:rsid w:val="00057B80"/>
    <w:rsid w:val="00131582"/>
    <w:rsid w:val="0017104E"/>
    <w:rsid w:val="00217F59"/>
    <w:rsid w:val="00233268"/>
    <w:rsid w:val="00245100"/>
    <w:rsid w:val="00286CC4"/>
    <w:rsid w:val="003306B0"/>
    <w:rsid w:val="003E1FF0"/>
    <w:rsid w:val="003F0FA5"/>
    <w:rsid w:val="00426936"/>
    <w:rsid w:val="004838DD"/>
    <w:rsid w:val="005426A7"/>
    <w:rsid w:val="00552312"/>
    <w:rsid w:val="006707AB"/>
    <w:rsid w:val="00706A68"/>
    <w:rsid w:val="00707CFC"/>
    <w:rsid w:val="0071740E"/>
    <w:rsid w:val="0077423F"/>
    <w:rsid w:val="00813108"/>
    <w:rsid w:val="00854BA4"/>
    <w:rsid w:val="00A07D05"/>
    <w:rsid w:val="00D03A05"/>
    <w:rsid w:val="00D541ED"/>
    <w:rsid w:val="00DB3E7A"/>
    <w:rsid w:val="00DD0808"/>
    <w:rsid w:val="00F11431"/>
    <w:rsid w:val="00F57AC4"/>
    <w:rsid w:val="00F711C5"/>
    <w:rsid w:val="00F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796FC-5DB9-49BD-A6FA-1A7ACEFA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006A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0FA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1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Mulder</dc:creator>
  <cp:keywords/>
  <dc:description/>
  <cp:lastModifiedBy>Janette Mulder</cp:lastModifiedBy>
  <cp:revision>6</cp:revision>
  <cp:lastPrinted>2015-12-12T08:27:00Z</cp:lastPrinted>
  <dcterms:created xsi:type="dcterms:W3CDTF">2015-12-11T09:14:00Z</dcterms:created>
  <dcterms:modified xsi:type="dcterms:W3CDTF">2015-12-14T08:42:00Z</dcterms:modified>
</cp:coreProperties>
</file>